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rPr>
          <w:b/>
          <w:sz w:val="44"/>
        </w:rPr>
        <w:t>Recommended Reading for Beginners</w:t>
      </w:r>
    </w:p>
    <w:p>
      <w:pPr>
        <w:spacing w:after="200"/>
      </w:pPr>
      <w:r>
        <w:rPr>
          <w:color w:val="78716C"/>
          <w:sz w:val="18"/>
        </w:rPr>
        <w:t>Bhante Bodhidhamma  ·  Bhante's Essays  ·  1 min read</w:t>
      </w:r>
    </w:p>
    <w:p>
      <w:pPr>
        <w:spacing w:after="240"/>
      </w:pPr>
      <w:r>
        <w:rPr>
          <w:color w:val="B8860B"/>
          <w:sz w:val="16"/>
        </w:rPr>
        <w:t>──────────────────────────────</w:t>
      </w:r>
    </w:p>
    <w:p>
      <w:r>
        <w:t>Recommended Reading for Beginners Mahasi In This Very Life Sayadaw U Pandita (Perhaps the best book written on the Mahasi method of meditation.) Doctrine - Theravada The Buddhas Ancient Path������ Piyadassi Thera (A very easy beginners book) What the Buddha Taught Walpola Rahula (Slightly more academic, but a good companion to the above.) Vipassana Experience of Insight� �� Joseph Goldstein (A good book to begin with.) Insight Meditation���� ���� Joseph Goldstein (From talks given on a course.) The Heart of Buddhist Meditation������ Nyanaponika Thera (A more academic full approach still considered the classic work.) Meditation in Daily Life Mindfulness Meditation for Everyday Life���������� Jon Kabbat-Zinn Path with Heart Jack Kornfield (Both very good at helping to integrate meditation with daily life.) Loving Kindness��� Loving Kindness����������� Sharon Salzberg (Vipassana should be balanced with Metta, loving-Kindness practice. An excellent book.) Where to buy: Check the Wisdom book website: www.wisdom-books.com Order your books from them: sales@wisdom-books.com If Wisdom Books dont have some titles try: Buddhist Publication Society: email:� bps@mail.lanka.net</w:t>
      </w:r>
    </w:p>
    <w:p/>
    <w:p>
      <w:pPr>
        <w:jc w:val="center"/>
      </w:pPr>
      <w:r>
        <w:rPr>
          <w:i/>
          <w:color w:val="999999"/>
          <w:sz w:val="14"/>
        </w:rPr>
        <w:t>Transcriptions produced locally using Swiss low-carbon electricity.</w:t>
        <w:br/>
        <w:t>Corrections and rewriting by cloud-hosted AI.</w:t>
      </w:r>
    </w:p>
    <w:sectPr w:rsidR="00FC693F" w:rsidRPr="0006063C" w:rsidSect="00034616">
      <w:pgSz w:w="12240" w:h="15840"/>
      <w:pgMar w:top="1587" w:right="1417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